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 w:val="0"/>
          <w:color w:val="FF0000"/>
          <w:spacing w:val="-20"/>
          <w:kern w:val="0"/>
          <w:sz w:val="44"/>
          <w:szCs w:val="44"/>
          <w:u w:val="thick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color w:val="FF0000"/>
          <w:spacing w:val="-20"/>
          <w:kern w:val="0"/>
          <w:sz w:val="44"/>
          <w:szCs w:val="44"/>
          <w:u w:val="thick"/>
          <w:shd w:val="clear" w:color="auto" w:fill="FFFFFF"/>
          <w:lang w:val="en-US" w:eastAsia="zh-CN" w:bidi="ar"/>
        </w:rPr>
        <w:t>建筑施工特种作业人员延期在线报名操作流程指南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FF0000"/>
          <w:kern w:val="0"/>
          <w:sz w:val="48"/>
          <w:szCs w:val="48"/>
          <w:u w:val="thick"/>
          <w:shd w:val="clear" w:color="auto" w:fill="FFFFFF"/>
          <w:lang w:val="en-US" w:eastAsia="zh-CN" w:bidi="ar"/>
        </w:rPr>
      </w:pP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阜阳市知行职业培训学校在线教育培训平台网址：</w:t>
      </w:r>
      <w:bookmarkStart w:id="0" w:name="_GoBack"/>
      <w:bookmarkEnd w:id="0"/>
    </w:p>
    <w:p>
      <w:pPr>
        <w:rPr>
          <w:rFonts w:hint="default" w:ascii="新宋体" w:hAnsi="新宋体" w:eastAsia="新宋体" w:cs="新宋体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http://www.fyzxjyzx.com</w:t>
      </w:r>
    </w:p>
    <w:p>
      <w:pPr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第一步：注册账户</w:t>
      </w: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（已有账户和密码的可以直接登录）</w:t>
      </w:r>
    </w:p>
    <w:p>
      <w:pPr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857240" cy="3263900"/>
            <wp:effectExtent l="0" t="0" r="10160" b="1270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填写个人基本信息：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  <w:lang w:val="en-US" w:eastAsia="zh-CN"/>
        </w:rPr>
        <w:t>（点击：同意注册，填写信息，带“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*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  <w:lang w:val="en-US" w:eastAsia="zh-CN"/>
        </w:rPr>
        <w:t xml:space="preserve">”必填，验证码2分钟有效） </w:t>
      </w:r>
    </w:p>
    <w:p>
      <w:pPr>
        <w:numPr>
          <w:ilvl w:val="0"/>
          <w:numId w:val="0"/>
        </w:numPr>
        <w:rPr>
          <w:rFonts w:hint="default" w:ascii="新宋体" w:hAnsi="新宋体" w:eastAsia="新宋体" w:cs="新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997200" cy="3528695"/>
            <wp:effectExtent l="0" t="0" r="12700" b="1460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29255" cy="3534410"/>
            <wp:effectExtent l="0" t="0" r="4445" b="889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br w:type="page"/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第二步：</w:t>
      </w:r>
      <w:r>
        <w:rPr>
          <w:rFonts w:hint="eastAsia"/>
          <w:b/>
          <w:bCs/>
          <w:sz w:val="28"/>
          <w:szCs w:val="28"/>
          <w:lang w:val="en-US" w:eastAsia="zh-CN"/>
        </w:rPr>
        <w:t>确认报名信息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（注册后点击“我要报名”，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4"/>
          <w:szCs w:val="24"/>
          <w:lang w:val="en-US" w:eastAsia="zh-CN"/>
        </w:rPr>
        <w:t>点击：培训考核”→建筑特种作业人员→复检延期，选择专业（工种）点击“我要报名”，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见下图：）</w:t>
      </w:r>
    </w:p>
    <w:p>
      <w:pPr>
        <w:rPr>
          <w:rFonts w:hint="default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988685" cy="3014345"/>
            <wp:effectExtent l="0" t="0" r="12065" b="1460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955665" cy="4269105"/>
            <wp:effectExtent l="0" t="0" r="6985" b="171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5665" cy="42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按照页面提示完善个人和单位信息，点击“下一步”（见下图）</w:t>
      </w:r>
    </w:p>
    <w:p>
      <w:pPr>
        <w:numPr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819140" cy="4525645"/>
            <wp:effectExtent l="0" t="0" r="10160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452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第二步：选择和确定课程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358140</wp:posOffset>
            </wp:positionV>
            <wp:extent cx="5732145" cy="3310255"/>
            <wp:effectExtent l="0" t="0" r="1905" b="0"/>
            <wp:wrapThrough wrapText="bothSides">
              <wp:wrapPolygon>
                <wp:start x="0" y="0"/>
                <wp:lineTo x="0" y="21505"/>
                <wp:lineTo x="21535" y="21505"/>
                <wp:lineTo x="21535" y="0"/>
                <wp:lineTo x="0" y="0"/>
              </wp:wrapPolygon>
            </wp:wrapThrough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勾选对应“课程”，选择“全选”，点击“结算”（见下图）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第三步：报名结算，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点击“全选”，再点击右下方“”结算”（见下图）。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888990" cy="2486660"/>
            <wp:effectExtent l="0" t="0" r="16510" b="889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715645</wp:posOffset>
            </wp:positionV>
            <wp:extent cx="5623560" cy="2711450"/>
            <wp:effectExtent l="0" t="0" r="15240" b="12700"/>
            <wp:wrapThrough wrapText="bothSides">
              <wp:wrapPolygon>
                <wp:start x="0" y="0"/>
                <wp:lineTo x="0" y="21398"/>
                <wp:lineTo x="21512" y="21398"/>
                <wp:lineTo x="21512" y="0"/>
                <wp:lineTo x="0" y="0"/>
              </wp:wrapPolygon>
            </wp:wrapThrough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第四步：生成订单，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点击“应支付”跳转到支付页面缴费，选择微信或者支付宝，点击“支付”（见下图）。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-83185</wp:posOffset>
            </wp:positionV>
            <wp:extent cx="5622925" cy="2961640"/>
            <wp:effectExtent l="0" t="0" r="15875" b="48260"/>
            <wp:wrapThrough wrapText="bothSides">
              <wp:wrapPolygon>
                <wp:start x="0" y="0"/>
                <wp:lineTo x="0" y="21396"/>
                <wp:lineTo x="21515" y="21396"/>
                <wp:lineTo x="21515" y="0"/>
                <wp:lineTo x="0" y="0"/>
              </wp:wrapPolygon>
            </wp:wrapThrough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color w:val="auto"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color w:val="auto"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color w:val="auto"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第五步：在线学习课程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缴费完成报名后，</w:t>
      </w:r>
      <w:r>
        <w:rPr>
          <w:rFonts w:ascii="宋体" w:hAnsi="宋体" w:eastAsia="宋体" w:cs="宋体"/>
          <w:b/>
          <w:bCs/>
          <w:color w:val="FF0000"/>
          <w:sz w:val="28"/>
          <w:szCs w:val="28"/>
        </w:rPr>
        <w:t>点击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：“我的订单”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→</w:t>
      </w:r>
      <w:r>
        <w:rPr>
          <w:rFonts w:ascii="宋体" w:hAnsi="宋体" w:eastAsia="宋体" w:cs="宋体"/>
          <w:b/>
          <w:bCs/>
          <w:color w:val="FF0000"/>
          <w:sz w:val="28"/>
          <w:szCs w:val="28"/>
        </w:rPr>
        <w:t>“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培训</w:t>
      </w:r>
      <w:r>
        <w:rPr>
          <w:rFonts w:ascii="宋体" w:hAnsi="宋体" w:eastAsia="宋体" w:cs="宋体"/>
          <w:b/>
          <w:bCs/>
          <w:color w:val="FF0000"/>
          <w:sz w:val="28"/>
          <w:szCs w:val="28"/>
        </w:rPr>
        <w:t>班级”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→“完成班级”→右侧页面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“进入班级”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→“课程学习”，按照箭头指示流程进入对应类别的班级，在线参加“继续教育课程”的学习。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  <w:t>第六步：结业证书发放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个人平台在线学习、考核合格后，点击“我的订单”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→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“培训证书”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→“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证书列表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”，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查看并核对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“延期教育合格证明”，确认无误后在线打印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须彩打）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，并完善有关签字、单位盖章，而后扫描保存。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2、在证书到期前90天内登录：安徽省建筑市场监管平台（网址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"http://61.190.70.115:8000/"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http://61.190.70.115:8000/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）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→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人员信息实名制个人后台进入系统，点击页面右上方“安全生产许可”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→特种作业人员→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“复核申请”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→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页面左上角再点击“申请”点击进入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，填写核对个人证书信息，点击“附件”后按照系统提示上传“延期教育合格证明”，有延期记录证书一起扫描上传，而后保存递交申请。</w:t>
      </w:r>
    </w:p>
    <w:p>
      <w:pPr>
        <w:rPr>
          <w:rFonts w:hint="default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3、复核申请通过后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（要求：1持证人近两年无安全生产事故；持证人年龄符合要求，其中男士不超过60周岁，女士不超过50周岁）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，携带资格证书原件到阜阳市民中心二楼市城乡建设局2号窗口办理延期打证业务（每周1/3/5办理），换证的另备1张1寸照片。</w:t>
      </w:r>
    </w:p>
    <w:p>
      <w:pP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</w:pPr>
    </w:p>
    <w:p>
      <w:pPr>
        <w:rPr>
          <w:rFonts w:hint="default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  <w:t>如有疑问咨询我校工作人员，联系电话：0558-2162008/2162078.</w:t>
      </w:r>
    </w:p>
    <w:sectPr>
      <w:pgSz w:w="11906" w:h="16838"/>
      <w:pgMar w:top="1270" w:right="1236" w:bottom="1440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6621FA"/>
    <w:multiLevelType w:val="singleLevel"/>
    <w:tmpl w:val="DD6621F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1DFE"/>
    <w:rsid w:val="04E72BB9"/>
    <w:rsid w:val="0A3773BC"/>
    <w:rsid w:val="0D7D29E3"/>
    <w:rsid w:val="0EDD2FD2"/>
    <w:rsid w:val="0F682AAB"/>
    <w:rsid w:val="0FEB1A8D"/>
    <w:rsid w:val="110A1CB4"/>
    <w:rsid w:val="159E6BDF"/>
    <w:rsid w:val="16D7068F"/>
    <w:rsid w:val="1B4E6527"/>
    <w:rsid w:val="1D0A2928"/>
    <w:rsid w:val="21383A1F"/>
    <w:rsid w:val="2F227804"/>
    <w:rsid w:val="32505363"/>
    <w:rsid w:val="3BC26989"/>
    <w:rsid w:val="3BFD3955"/>
    <w:rsid w:val="3CC17AF6"/>
    <w:rsid w:val="3E6D40D2"/>
    <w:rsid w:val="475B0E1F"/>
    <w:rsid w:val="562C1DFE"/>
    <w:rsid w:val="5B267BD8"/>
    <w:rsid w:val="5E61510F"/>
    <w:rsid w:val="61431890"/>
    <w:rsid w:val="62233FA0"/>
    <w:rsid w:val="64535C99"/>
    <w:rsid w:val="65375BEE"/>
    <w:rsid w:val="654F1DC4"/>
    <w:rsid w:val="68042608"/>
    <w:rsid w:val="681958A0"/>
    <w:rsid w:val="692231DF"/>
    <w:rsid w:val="69EC7A9E"/>
    <w:rsid w:val="6E105487"/>
    <w:rsid w:val="7068728A"/>
    <w:rsid w:val="70C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2019-10-26T02:49:00Z</dcterms:created>
  <dc:creator>李鑫</dc:creator>
  <cp:lastModifiedBy>WPS_1527836931</cp:lastModifiedBy>
  <dcterms:modified xsi:type="dcterms:W3CDTF">2020-03-12T04:01:16Z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